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29" w:tblpY="1700"/>
        <w:tblW w:w="5658" w:type="pct"/>
        <w:tblLayout w:type="fixed"/>
        <w:tblLook w:val="01E0" w:firstRow="1" w:lastRow="1" w:firstColumn="1" w:lastColumn="1" w:noHBand="0" w:noVBand="0"/>
      </w:tblPr>
      <w:tblGrid>
        <w:gridCol w:w="1163"/>
        <w:gridCol w:w="415"/>
        <w:gridCol w:w="2112"/>
        <w:gridCol w:w="1248"/>
        <w:gridCol w:w="19"/>
        <w:gridCol w:w="447"/>
        <w:gridCol w:w="356"/>
        <w:gridCol w:w="1210"/>
        <w:gridCol w:w="235"/>
        <w:gridCol w:w="536"/>
        <w:gridCol w:w="364"/>
        <w:gridCol w:w="714"/>
        <w:gridCol w:w="95"/>
        <w:gridCol w:w="1678"/>
      </w:tblGrid>
      <w:tr w:rsidR="0090578E" w:rsidRPr="00FA7B58" w14:paraId="40F1A6CF" w14:textId="77777777" w:rsidTr="00F34EFC">
        <w:trPr>
          <w:trHeight w:val="259"/>
        </w:trPr>
        <w:tc>
          <w:tcPr>
            <w:tcW w:w="5000" w:type="pct"/>
            <w:gridSpan w:val="14"/>
            <w:shd w:val="clear" w:color="auto" w:fill="auto"/>
          </w:tcPr>
          <w:p w14:paraId="17B2C9BA" w14:textId="77777777" w:rsidR="0090578E" w:rsidRPr="00FA7B58" w:rsidRDefault="0090578E" w:rsidP="002D37C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7457" w:rsidRPr="00F53BE7" w14:paraId="038804B0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040030" w14:textId="77777777" w:rsidR="00C87457" w:rsidRDefault="00C87457" w:rsidP="002D37C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DEVICE INFORMATION</w:t>
            </w:r>
          </w:p>
        </w:tc>
      </w:tr>
      <w:tr w:rsidR="00BD1BD8" w:rsidRPr="00F53BE7" w14:paraId="2DEE5A25" w14:textId="77777777" w:rsidTr="00AA12EA">
        <w:trPr>
          <w:trHeight w:val="259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87FD9" w14:textId="77777777" w:rsidR="00AF4F32" w:rsidRPr="00962F65" w:rsidRDefault="00C87457" w:rsidP="002D37C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62F65">
              <w:rPr>
                <w:rFonts w:ascii="Arial" w:hAnsi="Arial" w:cs="Arial"/>
                <w:sz w:val="16"/>
                <w:szCs w:val="16"/>
              </w:rPr>
              <w:t>Device Serial:</w:t>
            </w:r>
          </w:p>
        </w:tc>
        <w:tc>
          <w:tcPr>
            <w:tcW w:w="4255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6C3D" w14:textId="387FE273" w:rsidR="00AF4F32" w:rsidRPr="00962F65" w:rsidRDefault="00AF4F32" w:rsidP="005D130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62F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"/>
            <w:r w:rsidRPr="00962F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2F65">
              <w:rPr>
                <w:rFonts w:ascii="Arial" w:hAnsi="Arial" w:cs="Arial"/>
                <w:sz w:val="16"/>
                <w:szCs w:val="16"/>
              </w:rPr>
            </w:r>
            <w:r w:rsidRPr="00962F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sz w:val="16"/>
                <w:szCs w:val="16"/>
              </w:rPr>
              <w:t> </w:t>
            </w:r>
            <w:r w:rsidRPr="00962F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D1BD8" w:rsidRPr="00F53BE7" w14:paraId="14DDC5DF" w14:textId="77777777" w:rsidTr="00AA12EA">
        <w:trPr>
          <w:trHeight w:val="259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50C31" w14:textId="27C431C8" w:rsidR="00AF4F32" w:rsidRPr="00962F65" w:rsidRDefault="00291D7A" w:rsidP="00291D7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 #</w:t>
            </w:r>
            <w:r w:rsidR="00C87457" w:rsidRPr="00962F6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7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89F8" w14:textId="50B42C33" w:rsidR="00AF4F32" w:rsidRPr="00962F65" w:rsidRDefault="00B12CE5" w:rsidP="002D37C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6C497" w14:textId="286CCE29" w:rsidR="00AF4F32" w:rsidRPr="00962F65" w:rsidRDefault="00291D7A" w:rsidP="00291D7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IMEI</w:t>
            </w:r>
            <w:r w:rsidR="00D60721">
              <w:rPr>
                <w:rFonts w:ascii="Arial" w:hAnsi="Arial" w:cs="Arial"/>
                <w:sz w:val="16"/>
                <w:szCs w:val="16"/>
              </w:rPr>
              <w:t xml:space="preserve"> (Required for LTE)</w:t>
            </w:r>
            <w:r w:rsidR="00C87457" w:rsidRPr="00962F6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91FF" w14:textId="3BF1903F" w:rsidR="00AF4F32" w:rsidRPr="005D1300" w:rsidRDefault="00210475" w:rsidP="005D1300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2F65" w:rsidRPr="00FA7B58" w14:paraId="6BA5B76A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FCB483" w14:textId="77777777" w:rsidR="00962F65" w:rsidRPr="00FA7B58" w:rsidRDefault="00962F65" w:rsidP="002D37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PLANS</w:t>
            </w:r>
          </w:p>
        </w:tc>
      </w:tr>
      <w:tr w:rsidR="00AA12EA" w:rsidRPr="00FA7B58" w14:paraId="0F122863" w14:textId="77777777" w:rsidTr="002569F7">
        <w:trPr>
          <w:trHeight w:val="259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55B1" w14:textId="77777777" w:rsidR="00AA12EA" w:rsidRPr="009D7880" w:rsidRDefault="00AA12EA" w:rsidP="002D37C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7880">
              <w:rPr>
                <w:rFonts w:ascii="Arial" w:hAnsi="Arial" w:cs="Arial"/>
                <w:i/>
                <w:sz w:val="16"/>
                <w:szCs w:val="16"/>
              </w:rPr>
              <w:t>[Select one]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4EA1" w14:textId="79A197F5" w:rsidR="00AA12EA" w:rsidRPr="009D7880" w:rsidRDefault="00AA12EA" w:rsidP="00125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788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D7880">
              <w:rPr>
                <w:rFonts w:ascii="Arial" w:hAnsi="Arial" w:cs="Arial"/>
                <w:sz w:val="16"/>
                <w:szCs w:val="16"/>
              </w:rPr>
              <w:t xml:space="preserve"> Plan 1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3C78" w14:textId="0EC1C0BE" w:rsidR="00AA12EA" w:rsidRPr="009D7880" w:rsidRDefault="00AA12EA" w:rsidP="00125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98"/>
            <w:r w:rsidRPr="009D7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78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9D7880">
              <w:rPr>
                <w:rFonts w:ascii="Arial" w:hAnsi="Arial" w:cs="Arial"/>
                <w:sz w:val="16"/>
                <w:szCs w:val="16"/>
              </w:rPr>
              <w:t xml:space="preserve"> Plan 2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BA75" w14:textId="3932F7A0" w:rsidR="00AA12EA" w:rsidRPr="009D7880" w:rsidRDefault="00AA12EA" w:rsidP="00125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9"/>
            <w:r w:rsidRPr="009D7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788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9D7880">
              <w:rPr>
                <w:rFonts w:ascii="Arial" w:hAnsi="Arial" w:cs="Arial"/>
                <w:sz w:val="16"/>
                <w:szCs w:val="16"/>
              </w:rPr>
              <w:t xml:space="preserve"> Plan 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760" w14:textId="51F965AC" w:rsidR="00AA12EA" w:rsidRPr="009D7880" w:rsidRDefault="00AA12EA" w:rsidP="00125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788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D7880">
              <w:rPr>
                <w:rFonts w:ascii="Arial" w:hAnsi="Arial" w:cs="Arial"/>
                <w:sz w:val="16"/>
                <w:szCs w:val="16"/>
              </w:rPr>
              <w:t xml:space="preserve"> Plan 4</w:t>
            </w:r>
          </w:p>
        </w:tc>
      </w:tr>
      <w:tr w:rsidR="00AA12EA" w:rsidRPr="00FA7B58" w14:paraId="23166AEB" w14:textId="77777777" w:rsidTr="002569F7">
        <w:trPr>
          <w:trHeight w:val="259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10D7" w14:textId="6AC7E937" w:rsidR="00AA12EA" w:rsidRPr="009D7880" w:rsidRDefault="00AA12EA" w:rsidP="002D37C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D7880">
              <w:rPr>
                <w:rFonts w:ascii="Arial" w:hAnsi="Arial" w:cs="Arial"/>
                <w:sz w:val="16"/>
                <w:szCs w:val="16"/>
              </w:rPr>
              <w:t xml:space="preserve">Megabytes (MB) </w:t>
            </w:r>
            <w:r>
              <w:rPr>
                <w:rFonts w:ascii="Arial" w:hAnsi="Arial" w:cs="Arial"/>
                <w:sz w:val="16"/>
                <w:szCs w:val="16"/>
              </w:rPr>
              <w:t xml:space="preserve">or Gigabytes (GB) </w:t>
            </w:r>
            <w:r w:rsidRPr="009D7880">
              <w:rPr>
                <w:rFonts w:ascii="Arial" w:hAnsi="Arial" w:cs="Arial"/>
                <w:sz w:val="16"/>
                <w:szCs w:val="16"/>
              </w:rPr>
              <w:t>per month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EEC2" w14:textId="3F747D14" w:rsidR="00AA12EA" w:rsidRPr="009D7880" w:rsidRDefault="00125F2E" w:rsidP="00125F2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MB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5C79" w14:textId="3B73E3A9" w:rsidR="00AA12EA" w:rsidRPr="009D7880" w:rsidRDefault="00125F2E" w:rsidP="00125F2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MB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592F" w14:textId="3D275212" w:rsidR="00AA12EA" w:rsidRPr="009D7880" w:rsidRDefault="00125F2E" w:rsidP="00125F2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GB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FF72" w14:textId="2114CB2F" w:rsidR="00AA12EA" w:rsidRPr="009D7880" w:rsidRDefault="00125F2E" w:rsidP="00125F2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GB</w:t>
            </w:r>
          </w:p>
        </w:tc>
      </w:tr>
      <w:tr w:rsidR="009D7880" w:rsidRPr="00FA7B58" w14:paraId="2D04AF90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51F3D9" w14:textId="77777777" w:rsidR="009D7880" w:rsidRPr="00FA7B58" w:rsidRDefault="009D7880" w:rsidP="002D37C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BASIC PROVISIONS</w:t>
            </w:r>
          </w:p>
        </w:tc>
      </w:tr>
      <w:tr w:rsidR="0090578E" w:rsidRPr="00FA7B58" w14:paraId="2AEEB717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32BA" w14:textId="084EE9AF" w:rsidR="0090578E" w:rsidRPr="0000624A" w:rsidRDefault="0090578E" w:rsidP="002D37C8">
            <w:pPr>
              <w:numPr>
                <w:ilvl w:val="0"/>
                <w:numId w:val="3"/>
              </w:numPr>
              <w:spacing w:after="22" w:line="264" w:lineRule="auto"/>
              <w:rPr>
                <w:rFonts w:ascii="Arial" w:hAnsi="Arial" w:cs="Arial"/>
                <w:sz w:val="16"/>
                <w:szCs w:val="16"/>
              </w:rPr>
            </w:pP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>Downloading applications or configuration updates may use significant megabytes of data</w:t>
            </w:r>
            <w:r w:rsidR="006B5BA5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are recommended to complete over </w:t>
            </w:r>
            <w:r w:rsidR="000E5652">
              <w:rPr>
                <w:rFonts w:ascii="Arial" w:hAnsi="Arial" w:cs="Arial"/>
                <w:color w:val="000000"/>
                <w:sz w:val="16"/>
                <w:szCs w:val="16"/>
              </w:rPr>
              <w:t>Wi-Fi</w:t>
            </w:r>
          </w:p>
          <w:p w14:paraId="5636D0D3" w14:textId="6CE73366" w:rsidR="0090578E" w:rsidRPr="006B5BA5" w:rsidRDefault="006B5BA5" w:rsidP="002D37C8">
            <w:pPr>
              <w:numPr>
                <w:ilvl w:val="0"/>
                <w:numId w:val="3"/>
              </w:numPr>
              <w:spacing w:after="22"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MB Plans, c</w:t>
            </w:r>
            <w:r w:rsidR="0090578E" w:rsidRPr="0000624A">
              <w:rPr>
                <w:rFonts w:ascii="Arial" w:hAnsi="Arial" w:cs="Arial"/>
                <w:color w:val="000000"/>
                <w:sz w:val="16"/>
                <w:szCs w:val="16"/>
              </w:rPr>
              <w:t xml:space="preserve">ellular usage </w:t>
            </w:r>
            <w:proofErr w:type="gramStart"/>
            <w:r w:rsidR="0090578E" w:rsidRPr="0000624A">
              <w:rPr>
                <w:rFonts w:ascii="Arial" w:hAnsi="Arial" w:cs="Arial"/>
                <w:color w:val="000000"/>
                <w:sz w:val="16"/>
                <w:szCs w:val="16"/>
              </w:rPr>
              <w:t>in excess of</w:t>
            </w:r>
            <w:proofErr w:type="gramEnd"/>
            <w:r w:rsidR="0090578E" w:rsidRPr="0000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plan allocation is rounded up and billed at 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  <w:r w:rsidR="0090578E" w:rsidRPr="0000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per MB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7CABD3C6" w14:textId="2F79A444" w:rsidR="006B5BA5" w:rsidRPr="0000624A" w:rsidRDefault="006B5BA5" w:rsidP="002D37C8">
            <w:pPr>
              <w:numPr>
                <w:ilvl w:val="0"/>
                <w:numId w:val="3"/>
              </w:numPr>
              <w:spacing w:after="22"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 GB Plans, cellular usage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 excess of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plan allocation is rounded up and billed at $0.95 per MB.</w:t>
            </w:r>
          </w:p>
          <w:p w14:paraId="70F20A6E" w14:textId="42CE8D5F" w:rsidR="0090578E" w:rsidRPr="00AA12EA" w:rsidRDefault="0090578E" w:rsidP="002D37C8">
            <w:pPr>
              <w:numPr>
                <w:ilvl w:val="0"/>
                <w:numId w:val="3"/>
              </w:numPr>
              <w:spacing w:after="22" w:line="264" w:lineRule="auto"/>
              <w:rPr>
                <w:rFonts w:ascii="Arial" w:hAnsi="Arial" w:cs="Arial"/>
                <w:sz w:val="16"/>
                <w:szCs w:val="16"/>
              </w:rPr>
            </w:pP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>Plans are subject to a $</w:t>
            </w:r>
            <w:r w:rsidR="00AA12EA">
              <w:rPr>
                <w:rFonts w:ascii="Arial" w:hAnsi="Arial" w:cs="Arial"/>
                <w:color w:val="000000"/>
                <w:sz w:val="16"/>
                <w:szCs w:val="16"/>
              </w:rPr>
              <w:t xml:space="preserve">15 </w:t>
            </w: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>activation fee</w:t>
            </w:r>
          </w:p>
          <w:p w14:paraId="09125FB0" w14:textId="6C14AF53" w:rsidR="00AA12EA" w:rsidRPr="0000624A" w:rsidRDefault="002569F7" w:rsidP="002D37C8">
            <w:pPr>
              <w:numPr>
                <w:ilvl w:val="0"/>
                <w:numId w:val="3"/>
              </w:numPr>
              <w:spacing w:after="22"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Billing is NOT automatically terminated.  </w:t>
            </w:r>
            <w:r w:rsidR="00125F2E">
              <w:rPr>
                <w:rFonts w:ascii="Arial" w:hAnsi="Arial" w:cs="Arial"/>
                <w:sz w:val="16"/>
                <w:szCs w:val="16"/>
              </w:rPr>
              <w:t xml:space="preserve">A Wireless deactivation form must be submitted for </w:t>
            </w:r>
            <w:proofErr w:type="gramStart"/>
            <w:r w:rsidR="00125F2E">
              <w:rPr>
                <w:rFonts w:ascii="Arial" w:hAnsi="Arial" w:cs="Arial"/>
                <w:sz w:val="16"/>
                <w:szCs w:val="16"/>
              </w:rPr>
              <w:t>termination</w:t>
            </w:r>
            <w:r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located at www.nexgo.us)</w:t>
            </w:r>
          </w:p>
          <w:p w14:paraId="267292E9" w14:textId="77777777" w:rsidR="0090578E" w:rsidRPr="0000624A" w:rsidRDefault="0090578E" w:rsidP="002D37C8">
            <w:pPr>
              <w:numPr>
                <w:ilvl w:val="0"/>
                <w:numId w:val="3"/>
              </w:numPr>
              <w:spacing w:after="22" w:line="26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>Pricing is exclusive of applicable taxes and roaming charges</w:t>
            </w:r>
          </w:p>
          <w:p w14:paraId="147AC86B" w14:textId="29099C7F" w:rsidR="0090578E" w:rsidRPr="0000624A" w:rsidRDefault="0090578E" w:rsidP="002D37C8">
            <w:pPr>
              <w:numPr>
                <w:ilvl w:val="0"/>
                <w:numId w:val="3"/>
              </w:numPr>
              <w:spacing w:after="22" w:line="26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 xml:space="preserve">Prices are subject to change upon </w:t>
            </w:r>
            <w:r w:rsidR="000E5652" w:rsidRPr="0000624A">
              <w:rPr>
                <w:rFonts w:ascii="Arial" w:hAnsi="Arial" w:cs="Arial"/>
                <w:color w:val="000000"/>
                <w:sz w:val="16"/>
                <w:szCs w:val="16"/>
              </w:rPr>
              <w:t>30-day</w:t>
            </w: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notice</w:t>
            </w:r>
          </w:p>
          <w:p w14:paraId="45676732" w14:textId="087B5236" w:rsidR="0090578E" w:rsidRPr="00FA7B58" w:rsidRDefault="005B125D" w:rsidP="002D37C8">
            <w:pPr>
              <w:numPr>
                <w:ilvl w:val="0"/>
                <w:numId w:val="3"/>
              </w:numPr>
              <w:spacing w:after="22" w:line="264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Plans are subject to Nexgo</w:t>
            </w:r>
            <w:r w:rsidR="0090578E" w:rsidRPr="0000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Wireless Terms and Conditions</w:t>
            </w:r>
            <w:r w:rsidR="00AA12EA">
              <w:rPr>
                <w:rFonts w:ascii="Arial" w:hAnsi="Arial" w:cs="Arial"/>
                <w:color w:val="000000"/>
                <w:sz w:val="16"/>
                <w:szCs w:val="16"/>
              </w:rPr>
              <w:t xml:space="preserve"> (located at www.nexgo.us)</w:t>
            </w:r>
          </w:p>
        </w:tc>
      </w:tr>
      <w:tr w:rsidR="009D7880" w:rsidRPr="00FA7B58" w14:paraId="5646A10B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F2C39A" w14:textId="77777777" w:rsidR="009D7880" w:rsidRDefault="009D7880" w:rsidP="002D37C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</w:tr>
      <w:tr w:rsidR="0090578E" w:rsidRPr="00FA7B58" w14:paraId="187125D9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0261" w14:textId="35C27DD1" w:rsidR="0090578E" w:rsidRPr="0000624A" w:rsidRDefault="0090578E" w:rsidP="00E4046A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>Your signature below confirms that you have read and agreed to be bound by all associa</w:t>
            </w:r>
            <w:r w:rsidR="005B125D">
              <w:rPr>
                <w:rFonts w:ascii="Arial" w:hAnsi="Arial" w:cs="Arial"/>
                <w:color w:val="000000"/>
                <w:sz w:val="16"/>
                <w:szCs w:val="16"/>
              </w:rPr>
              <w:t>ted pricing, provided by Nexgo</w:t>
            </w: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 xml:space="preserve"> along with all Terms and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 xml:space="preserve">Conditions that can be found at </w:t>
            </w:r>
            <w:r w:rsidR="00D827C2" w:rsidRPr="005B125D">
              <w:rPr>
                <w:rStyle w:val="Hyperlink"/>
                <w:rFonts w:ascii="Arial" w:hAnsi="Arial" w:cs="Arial"/>
                <w:sz w:val="16"/>
                <w:szCs w:val="16"/>
              </w:rPr>
              <w:t>www.</w:t>
            </w:r>
            <w:r w:rsidR="005B125D">
              <w:rPr>
                <w:rStyle w:val="Hyperlink"/>
                <w:rFonts w:ascii="Arial" w:hAnsi="Arial" w:cs="Arial"/>
                <w:sz w:val="16"/>
                <w:szCs w:val="16"/>
              </w:rPr>
              <w:t>nexgo.us</w:t>
            </w:r>
            <w:r w:rsidRPr="0000624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2D37C8" w:rsidRPr="00FA7B58" w14:paraId="187714B8" w14:textId="77777777" w:rsidTr="00291D7A">
        <w:trPr>
          <w:trHeight w:val="25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C5AACE" w14:textId="77777777" w:rsidR="0090578E" w:rsidRPr="009D7880" w:rsidRDefault="0090578E" w:rsidP="002D37C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D7880">
              <w:rPr>
                <w:rFonts w:ascii="Arial" w:hAnsi="Arial" w:cs="Arial"/>
                <w:sz w:val="16"/>
                <w:szCs w:val="16"/>
              </w:rPr>
              <w:t>DBA Name: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8ACA" w14:textId="743B9191" w:rsidR="0090578E" w:rsidRPr="00621B3F" w:rsidRDefault="00AF4F32" w:rsidP="00BC51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2D37C8" w:rsidRPr="00FA7B58" w14:paraId="425EF145" w14:textId="77777777" w:rsidTr="00291D7A">
        <w:trPr>
          <w:trHeight w:val="25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628633" w14:textId="77777777" w:rsidR="0090578E" w:rsidRPr="009D7880" w:rsidRDefault="0090578E" w:rsidP="002D37C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D7880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2492" w14:textId="3482C43B" w:rsidR="0090578E" w:rsidRPr="00621B3F" w:rsidRDefault="00AF4F32" w:rsidP="00BC51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37C8" w:rsidRPr="00FA7B58" w14:paraId="097AAED9" w14:textId="77777777" w:rsidTr="00291D7A">
        <w:trPr>
          <w:trHeight w:val="25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5AC433" w14:textId="77777777" w:rsidR="0090578E" w:rsidRPr="009D7880" w:rsidRDefault="0090578E" w:rsidP="002D37C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D7880">
              <w:rPr>
                <w:rFonts w:ascii="Arial" w:hAnsi="Arial" w:cs="Arial"/>
                <w:sz w:val="16"/>
                <w:szCs w:val="16"/>
              </w:rPr>
              <w:t>Print Name: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B416" w14:textId="077603FB" w:rsidR="0090578E" w:rsidRPr="00621B3F" w:rsidRDefault="00AF4F32" w:rsidP="00BC51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37C8" w:rsidRPr="00FA7B58" w14:paraId="351218EE" w14:textId="77777777" w:rsidTr="00291D7A">
        <w:trPr>
          <w:trHeight w:val="25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2822A" w14:textId="77777777" w:rsidR="0090578E" w:rsidRPr="009D7880" w:rsidRDefault="0090578E" w:rsidP="002D37C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D7880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4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5C1A" w14:textId="7534EBAA" w:rsidR="0090578E" w:rsidRPr="00621B3F" w:rsidRDefault="00AF4F32" w:rsidP="00BC51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7880" w:rsidRPr="00FA7B58" w14:paraId="1A2116FB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125320E1" w14:textId="77777777" w:rsidR="009D7880" w:rsidRDefault="00AF6BFA" w:rsidP="002D37C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AUTHORIZATION AGREEMENT FOR DIRECT PAYMENTS (ACH, DEBIT OR CREDIT CARD CHARGE)</w:t>
            </w:r>
          </w:p>
        </w:tc>
      </w:tr>
      <w:tr w:rsidR="002D37C8" w:rsidRPr="00FA7B58" w14:paraId="01B79B84" w14:textId="77777777" w:rsidTr="00AA12EA">
        <w:trPr>
          <w:trHeight w:val="259"/>
        </w:trPr>
        <w:tc>
          <w:tcPr>
            <w:tcW w:w="3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5A5A" w14:textId="41D10F3C" w:rsidR="002D37C8" w:rsidRPr="002D37C8" w:rsidRDefault="002D37C8" w:rsidP="00BC5121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2D37C8">
              <w:rPr>
                <w:rFonts w:ascii="Arial" w:hAnsi="Arial" w:cs="Arial"/>
                <w:bCs/>
                <w:sz w:val="16"/>
                <w:szCs w:val="16"/>
              </w:rPr>
              <w:t>Company or Customer Name: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E6E4" w14:textId="57A9C15E" w:rsidR="002D37C8" w:rsidRPr="002D37C8" w:rsidRDefault="002D37C8" w:rsidP="00B12CE5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Taxpayer ID</w:t>
            </w:r>
            <w:r w:rsidR="00335355">
              <w:rPr>
                <w:rFonts w:ascii="Arial" w:hAnsi="Arial" w:cs="Arial"/>
                <w:bCs/>
                <w:sz w:val="16"/>
                <w:szCs w:val="16"/>
              </w:rPr>
              <w:t xml:space="preserve"> #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B12CE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7"/>
            <w:r w:rsidR="00B12CE5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B12CE5">
              <w:rPr>
                <w:rFonts w:ascii="Arial" w:hAnsi="Arial" w:cs="Arial"/>
                <w:bCs/>
                <w:sz w:val="16"/>
                <w:szCs w:val="16"/>
              </w:rPr>
            </w:r>
            <w:r w:rsidR="00B12CE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6"/>
          </w:p>
        </w:tc>
      </w:tr>
      <w:tr w:rsidR="002D37C8" w:rsidRPr="00FA7B58" w14:paraId="5DFAD4E1" w14:textId="77777777" w:rsidTr="00AA12EA">
        <w:trPr>
          <w:trHeight w:val="259"/>
        </w:trPr>
        <w:tc>
          <w:tcPr>
            <w:tcW w:w="2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C388" w14:textId="1495C690" w:rsidR="002D37C8" w:rsidRPr="002D37C8" w:rsidRDefault="005D1300" w:rsidP="00BC5121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Bill to Address: 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3B88" w14:textId="230BDAFC" w:rsidR="002D37C8" w:rsidRPr="002D37C8" w:rsidRDefault="002D37C8" w:rsidP="00B12CE5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2D37C8">
              <w:rPr>
                <w:rFonts w:ascii="Arial" w:hAnsi="Arial" w:cs="Arial"/>
                <w:bCs/>
                <w:sz w:val="16"/>
                <w:szCs w:val="16"/>
              </w:rPr>
              <w:t>City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C249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B12CE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B12CE5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B12CE5">
              <w:rPr>
                <w:rFonts w:ascii="Arial" w:hAnsi="Arial" w:cs="Arial"/>
                <w:bCs/>
                <w:sz w:val="16"/>
                <w:szCs w:val="16"/>
              </w:rPr>
            </w:r>
            <w:r w:rsidR="00B12CE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B12CE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BC60" w14:textId="58180CA3" w:rsidR="002D37C8" w:rsidRPr="002D37C8" w:rsidRDefault="002D37C8" w:rsidP="002D37C8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2D37C8">
              <w:rPr>
                <w:rFonts w:ascii="Arial" w:hAnsi="Arial" w:cs="Arial"/>
                <w:bCs/>
                <w:sz w:val="16"/>
                <w:szCs w:val="16"/>
              </w:rPr>
              <w:t>State: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A544" w14:textId="58B94EFC" w:rsidR="002D37C8" w:rsidRPr="00BD1BD8" w:rsidRDefault="002D37C8" w:rsidP="002D37C8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Zip Code: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0"/>
          </w:p>
        </w:tc>
      </w:tr>
      <w:tr w:rsidR="002D37C8" w:rsidRPr="00FA7B58" w14:paraId="09613C6F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97E6" w14:textId="3088B1C9" w:rsidR="002D37C8" w:rsidRPr="002D37C8" w:rsidRDefault="005D1300" w:rsidP="00BC5121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Bill to Phone: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1"/>
          </w:p>
        </w:tc>
      </w:tr>
      <w:tr w:rsidR="00291D7A" w:rsidRPr="00FA7B58" w14:paraId="77B6712F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8F90" w14:textId="36E86D3C" w:rsidR="00291D7A" w:rsidRDefault="00291D7A" w:rsidP="00BC5121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Bill to Email Address</w:t>
            </w:r>
            <w:r w:rsidR="002569F7">
              <w:rPr>
                <w:rFonts w:ascii="Arial" w:hAnsi="Arial" w:cs="Arial"/>
                <w:bCs/>
                <w:sz w:val="16"/>
                <w:szCs w:val="16"/>
              </w:rPr>
              <w:t xml:space="preserve"> (REQUIRED)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AF6BFA" w:rsidRPr="00FA7B58" w14:paraId="38215DA6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14C2" w14:textId="1447DAE6" w:rsidR="00AF6BFA" w:rsidRPr="00BD1BD8" w:rsidRDefault="005B125D" w:rsidP="002D37C8">
            <w:pPr>
              <w:spacing w:before="12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(we) hereby authorize Nexgo</w:t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t xml:space="preserve">, Inc., hereinafter called COMPANY to initiate debit entries to my (our) </w:t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2"/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t xml:space="preserve"> Checking / </w:t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3"/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t xml:space="preserve"> Savings Account </w:t>
            </w:r>
            <w:r w:rsidR="00AF6BFA" w:rsidRPr="00BD1BD8">
              <w:rPr>
                <w:rFonts w:ascii="Arial" w:eastAsia="Batang" w:hAnsi="Arial" w:cs="Arial"/>
                <w:bCs/>
                <w:color w:val="FF0000"/>
                <w:sz w:val="16"/>
                <w:szCs w:val="16"/>
              </w:rPr>
              <w:t>(please provide copy of a voided check)</w:t>
            </w:r>
            <w:r w:rsidR="00AF6BFA" w:rsidRPr="00BD1BD8">
              <w:rPr>
                <w:rFonts w:ascii="Arial" w:eastAsia="Batang" w:hAnsi="Arial" w:cs="Arial"/>
                <w:bCs/>
                <w:sz w:val="16"/>
                <w:szCs w:val="16"/>
              </w:rPr>
              <w:t xml:space="preserve"> </w:t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t xml:space="preserve">/ </w:t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7"/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4"/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t xml:space="preserve"> Credit Card </w:t>
            </w:r>
            <w:r w:rsidR="00AF6BFA" w:rsidRPr="002D37C8">
              <w:rPr>
                <w:rFonts w:ascii="Arial" w:hAnsi="Arial" w:cs="Arial"/>
                <w:b/>
                <w:bCs/>
                <w:sz w:val="16"/>
                <w:szCs w:val="16"/>
              </w:rPr>
              <w:t>(check one)</w:t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t xml:space="preserve"> at the depository financial institution named below, hereafter called DEPOSITORY, and to debit the same to such account.  I (we) acknowledge that the origination of ACH transactions to my (our) account must comply with the provisions of U.S. law.</w:t>
            </w:r>
          </w:p>
        </w:tc>
      </w:tr>
      <w:tr w:rsidR="002D37C8" w14:paraId="46AF0001" w14:textId="77777777" w:rsidTr="00AA12EA">
        <w:trPr>
          <w:trHeight w:val="259"/>
        </w:trPr>
        <w:tc>
          <w:tcPr>
            <w:tcW w:w="3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76DA" w14:textId="7F58C65C" w:rsidR="00AF6BFA" w:rsidRPr="00BD1BD8" w:rsidRDefault="00AF6BFA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BD1BD8">
              <w:rPr>
                <w:rFonts w:ascii="Arial" w:hAnsi="Arial" w:cs="Arial"/>
                <w:bCs/>
                <w:sz w:val="16"/>
                <w:szCs w:val="16"/>
              </w:rPr>
              <w:t>Bank Depository Name: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68953" w14:textId="492E9D1D" w:rsidR="00AF6BFA" w:rsidRPr="00BD1BD8" w:rsidRDefault="002D37C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Branch #: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6"/>
          </w:p>
        </w:tc>
      </w:tr>
      <w:tr w:rsidR="00BD1BD8" w14:paraId="11D81E2D" w14:textId="77777777" w:rsidTr="00AA12EA">
        <w:trPr>
          <w:trHeight w:val="259"/>
        </w:trPr>
        <w:tc>
          <w:tcPr>
            <w:tcW w:w="2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C032" w14:textId="3EB78772" w:rsidR="00BD1BD8" w:rsidRPr="00BD1BD8" w:rsidRDefault="00BD1BD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BD1BD8">
              <w:rPr>
                <w:rFonts w:ascii="Arial" w:hAnsi="Arial" w:cs="Arial"/>
                <w:bCs/>
                <w:sz w:val="16"/>
                <w:szCs w:val="16"/>
              </w:rPr>
              <w:t>City: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0A11" w14:textId="77777777" w:rsidR="00BD1BD8" w:rsidRPr="00BD1BD8" w:rsidRDefault="00BD1BD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0818" w14:textId="70BC3938" w:rsidR="00BD1BD8" w:rsidRPr="00BD1BD8" w:rsidRDefault="002D37C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State: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11D0" w14:textId="10B1963F" w:rsidR="00BD1BD8" w:rsidRPr="00BD1BD8" w:rsidRDefault="002D37C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Zip Code: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9"/>
          </w:p>
        </w:tc>
      </w:tr>
      <w:tr w:rsidR="00BD1BD8" w14:paraId="455F7C44" w14:textId="77777777" w:rsidTr="00291D7A">
        <w:trPr>
          <w:trHeight w:val="259"/>
        </w:trPr>
        <w:tc>
          <w:tcPr>
            <w:tcW w:w="2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14BD" w14:textId="635D96CC" w:rsidR="00BD1BD8" w:rsidRPr="00BD1BD8" w:rsidRDefault="00BD1BD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BD1BD8">
              <w:rPr>
                <w:rFonts w:ascii="Arial" w:hAnsi="Arial" w:cs="Arial"/>
                <w:bCs/>
                <w:sz w:val="16"/>
                <w:szCs w:val="16"/>
              </w:rPr>
              <w:t>Routing Number: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6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4E02" w14:textId="4C2DC826" w:rsidR="00BD1BD8" w:rsidRPr="00BD1BD8" w:rsidRDefault="002D37C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Account Number: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1"/>
          </w:p>
        </w:tc>
      </w:tr>
      <w:tr w:rsidR="00AF6BFA" w14:paraId="58D9C028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18DD" w14:textId="6ED3D5BE" w:rsidR="00AF6BFA" w:rsidRPr="00BD1BD8" w:rsidRDefault="00AF6BFA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BD1BD8">
              <w:rPr>
                <w:rFonts w:ascii="Arial" w:hAnsi="Arial" w:cs="Arial"/>
                <w:bCs/>
                <w:sz w:val="16"/>
                <w:szCs w:val="16"/>
              </w:rPr>
              <w:t>Credit Card Type:</w:t>
            </w:r>
            <w:r w:rsidR="000E09A5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8"/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2"/>
            <w:r w:rsidR="000E09A5">
              <w:rPr>
                <w:rFonts w:ascii="Arial" w:hAnsi="Arial" w:cs="Arial"/>
                <w:bCs/>
                <w:sz w:val="16"/>
                <w:szCs w:val="16"/>
              </w:rPr>
              <w:t xml:space="preserve"> Visa      </w:t>
            </w:r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9"/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3"/>
            <w:r w:rsidR="000E09A5">
              <w:rPr>
                <w:rFonts w:ascii="Arial" w:hAnsi="Arial" w:cs="Arial"/>
                <w:bCs/>
                <w:sz w:val="16"/>
                <w:szCs w:val="16"/>
              </w:rPr>
              <w:t xml:space="preserve"> MasterCard       </w:t>
            </w:r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0"/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4"/>
            <w:r w:rsidR="000E09A5">
              <w:rPr>
                <w:rFonts w:ascii="Arial" w:hAnsi="Arial" w:cs="Arial"/>
                <w:bCs/>
                <w:sz w:val="16"/>
                <w:szCs w:val="16"/>
              </w:rPr>
              <w:t xml:space="preserve"> American Express       </w:t>
            </w:r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1"/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5"/>
            <w:r w:rsidR="000E09A5" w:rsidRPr="0000624A">
              <w:rPr>
                <w:rFonts w:ascii="Arial" w:hAnsi="Arial" w:cs="Arial"/>
                <w:bCs/>
                <w:sz w:val="16"/>
                <w:szCs w:val="16"/>
              </w:rPr>
              <w:t xml:space="preserve"> Discover</w:t>
            </w:r>
          </w:p>
        </w:tc>
      </w:tr>
      <w:tr w:rsidR="00BD1BD8" w14:paraId="0686DA7A" w14:textId="77777777" w:rsidTr="00291D7A">
        <w:trPr>
          <w:trHeight w:val="259"/>
        </w:trPr>
        <w:tc>
          <w:tcPr>
            <w:tcW w:w="2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64A3E" w14:textId="030BF0FF" w:rsidR="00BD1BD8" w:rsidRPr="00BD1BD8" w:rsidRDefault="00BD1BD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BD1BD8">
              <w:rPr>
                <w:rFonts w:ascii="Arial" w:hAnsi="Arial" w:cs="Arial"/>
                <w:bCs/>
                <w:sz w:val="16"/>
                <w:szCs w:val="16"/>
              </w:rPr>
              <w:t>Credit Card Number: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4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F9A1" w14:textId="2BF1C3BB" w:rsidR="00BD1BD8" w:rsidRPr="00BD1BD8" w:rsidRDefault="002D37C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Credit Card CVV: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B1B2" w14:textId="43BBA6F9" w:rsidR="00BD1BD8" w:rsidRPr="00BD1BD8" w:rsidRDefault="002D37C8" w:rsidP="002D37C8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Expiration Date: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8"/>
          </w:p>
        </w:tc>
      </w:tr>
      <w:tr w:rsidR="00AF6BFA" w14:paraId="61AA51FD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2181" w14:textId="635ECAB1" w:rsidR="00AF6BFA" w:rsidRPr="00BD1BD8" w:rsidRDefault="00AF6BFA" w:rsidP="002D37C8">
            <w:pPr>
              <w:spacing w:before="12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1BD8">
              <w:rPr>
                <w:rFonts w:ascii="Arial" w:hAnsi="Arial" w:cs="Arial"/>
                <w:bCs/>
                <w:sz w:val="16"/>
                <w:szCs w:val="16"/>
              </w:rPr>
              <w:t xml:space="preserve">This authorization is to remain in full force and effect until COMPANY has received </w:t>
            </w:r>
            <w:r w:rsidR="002D37C8">
              <w:rPr>
                <w:rFonts w:ascii="Arial" w:hAnsi="Arial" w:cs="Arial"/>
                <w:bCs/>
                <w:sz w:val="16"/>
                <w:szCs w:val="16"/>
              </w:rPr>
              <w:t>written notification from me</w:t>
            </w:r>
            <w:r w:rsidRPr="00BD1BD8">
              <w:rPr>
                <w:rFonts w:ascii="Arial" w:hAnsi="Arial" w:cs="Arial"/>
                <w:bCs/>
                <w:sz w:val="16"/>
                <w:szCs w:val="16"/>
              </w:rPr>
              <w:t xml:space="preserve"> (or either of us) </w:t>
            </w:r>
            <w:r w:rsidR="002D37C8">
              <w:rPr>
                <w:rFonts w:ascii="Arial" w:hAnsi="Arial" w:cs="Arial"/>
                <w:bCs/>
                <w:sz w:val="16"/>
                <w:szCs w:val="16"/>
              </w:rPr>
              <w:t xml:space="preserve">of its termination in such time and in </w:t>
            </w:r>
            <w:r w:rsidRPr="00BD1BD8">
              <w:rPr>
                <w:rFonts w:ascii="Arial" w:hAnsi="Arial" w:cs="Arial"/>
                <w:bCs/>
                <w:sz w:val="16"/>
                <w:szCs w:val="16"/>
              </w:rPr>
              <w:t>such manner as to afford COMPANY and DEPOSITORY a reasonable opportunity to act on it.</w:t>
            </w:r>
          </w:p>
        </w:tc>
      </w:tr>
      <w:tr w:rsidR="00AF6BFA" w14:paraId="6493DF12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4820" w14:textId="4BE4D3F9" w:rsidR="00AF6BFA" w:rsidRPr="00BD1BD8" w:rsidRDefault="00BD1BD8" w:rsidP="00BC5121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BD1BD8">
              <w:rPr>
                <w:rFonts w:ascii="Arial" w:hAnsi="Arial" w:cs="Arial"/>
                <w:bCs/>
                <w:sz w:val="16"/>
                <w:szCs w:val="16"/>
              </w:rPr>
              <w:t>Name</w:t>
            </w:r>
            <w:r w:rsidR="002D37C8">
              <w:rPr>
                <w:rFonts w:ascii="Arial" w:hAnsi="Arial" w:cs="Arial"/>
                <w:bCs/>
                <w:sz w:val="16"/>
                <w:szCs w:val="16"/>
              </w:rPr>
              <w:t>(s)</w:t>
            </w:r>
            <w:r w:rsidR="00AF6BFA" w:rsidRPr="00BD1BD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9"/>
          </w:p>
        </w:tc>
      </w:tr>
      <w:tr w:rsidR="00AF6BFA" w14:paraId="45FDEE9D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A183" w14:textId="3F8B0C04" w:rsidR="00AF6BFA" w:rsidRPr="00BD1BD8" w:rsidRDefault="00AF6BFA" w:rsidP="00BC5121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BD1BD8">
              <w:rPr>
                <w:rFonts w:ascii="Arial" w:hAnsi="Arial" w:cs="Arial"/>
                <w:bCs/>
                <w:sz w:val="16"/>
                <w:szCs w:val="16"/>
              </w:rPr>
              <w:t>Signature</w:t>
            </w:r>
            <w:r w:rsidR="002D37C8">
              <w:rPr>
                <w:rFonts w:ascii="Arial" w:hAnsi="Arial" w:cs="Arial"/>
                <w:bCs/>
                <w:sz w:val="16"/>
                <w:szCs w:val="16"/>
              </w:rPr>
              <w:t>(s)</w:t>
            </w:r>
            <w:r w:rsidRPr="00BD1BD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5D130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BC512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5D130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0"/>
          </w:p>
        </w:tc>
      </w:tr>
      <w:tr w:rsidR="00AF6BFA" w14:paraId="5CAFA190" w14:textId="77777777" w:rsidTr="00F34EFC">
        <w:trPr>
          <w:trHeight w:val="2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D693" w14:textId="77777777" w:rsidR="00AF6BFA" w:rsidRPr="0000624A" w:rsidRDefault="00AF6BFA" w:rsidP="002D37C8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624A">
              <w:rPr>
                <w:rFonts w:ascii="Arial" w:hAnsi="Arial" w:cs="Arial"/>
                <w:b/>
                <w:bCs/>
                <w:sz w:val="16"/>
                <w:szCs w:val="16"/>
              </w:rPr>
              <w:t>NOTE: DEBIT AUTHORIZATION MUST PROVIDE THAT THE RECEIVER MAY REVOKE THE AUTHORIZATION ONLY BY NOTIFYING THE ORIGINATOR IN THE MANNER SPECIFIED IN THE AUTHORIZATION.</w:t>
            </w:r>
          </w:p>
        </w:tc>
      </w:tr>
    </w:tbl>
    <w:p w14:paraId="190156C2" w14:textId="1D363352" w:rsidR="0057331C" w:rsidRPr="0000624A" w:rsidRDefault="00291D7A" w:rsidP="00291D7A">
      <w:pPr>
        <w:pStyle w:val="Footer"/>
        <w:tabs>
          <w:tab w:val="clear" w:pos="4320"/>
          <w:tab w:val="clear" w:pos="8640"/>
          <w:tab w:val="left" w:pos="2415"/>
        </w:tabs>
        <w:spacing w:before="120"/>
        <w:rPr>
          <w:rStyle w:val="PageNumber"/>
          <w:rFonts w:ascii="Arial" w:hAnsi="Arial" w:cs="Arial"/>
          <w:sz w:val="16"/>
          <w:szCs w:val="16"/>
        </w:rPr>
      </w:pPr>
      <w:r>
        <w:rPr>
          <w:rStyle w:val="PageNumber"/>
          <w:rFonts w:ascii="Arial" w:hAnsi="Arial" w:cs="Arial"/>
          <w:sz w:val="16"/>
          <w:szCs w:val="16"/>
        </w:rPr>
        <w:tab/>
      </w:r>
      <w:r w:rsidR="0057331C" w:rsidRPr="0000624A">
        <w:rPr>
          <w:rStyle w:val="PageNumber"/>
          <w:rFonts w:ascii="Arial" w:hAnsi="Arial" w:cs="Arial"/>
          <w:sz w:val="16"/>
          <w:szCs w:val="16"/>
        </w:rPr>
        <w:t>PLEASE RETU</w:t>
      </w:r>
      <w:r w:rsidR="005B125D">
        <w:rPr>
          <w:rStyle w:val="PageNumber"/>
          <w:rFonts w:ascii="Arial" w:hAnsi="Arial" w:cs="Arial"/>
          <w:sz w:val="16"/>
          <w:szCs w:val="16"/>
        </w:rPr>
        <w:t>RN ALL REQUIRED FORMS TO NEXGO</w:t>
      </w:r>
      <w:r w:rsidR="0057331C" w:rsidRPr="0000624A">
        <w:rPr>
          <w:rStyle w:val="PageNumber"/>
          <w:rFonts w:ascii="Arial" w:hAnsi="Arial" w:cs="Arial"/>
          <w:sz w:val="16"/>
          <w:szCs w:val="16"/>
        </w:rPr>
        <w:t xml:space="preserve"> VIA FAX OR EMAIL </w:t>
      </w:r>
    </w:p>
    <w:p w14:paraId="636A0380" w14:textId="4D90B465" w:rsidR="0057331C" w:rsidRPr="0000624A" w:rsidRDefault="005A757D" w:rsidP="0057331C">
      <w:pPr>
        <w:pStyle w:val="Footer"/>
        <w:jc w:val="center"/>
        <w:rPr>
          <w:sz w:val="16"/>
          <w:szCs w:val="16"/>
        </w:rPr>
      </w:pPr>
      <w:r w:rsidRPr="0000624A">
        <w:rPr>
          <w:rStyle w:val="PageNumber"/>
          <w:rFonts w:ascii="Arial" w:hAnsi="Arial" w:cs="Arial"/>
          <w:sz w:val="16"/>
          <w:szCs w:val="16"/>
        </w:rPr>
        <w:t>Fax: 949.266.5658    E</w:t>
      </w:r>
      <w:r w:rsidR="0057331C" w:rsidRPr="0000624A">
        <w:rPr>
          <w:rStyle w:val="PageNumber"/>
          <w:rFonts w:ascii="Arial" w:hAnsi="Arial" w:cs="Arial"/>
          <w:sz w:val="16"/>
          <w:szCs w:val="16"/>
        </w:rPr>
        <w:t>mail</w:t>
      </w:r>
      <w:r w:rsidRPr="0000624A">
        <w:rPr>
          <w:rStyle w:val="PageNumber"/>
          <w:rFonts w:ascii="Arial" w:hAnsi="Arial" w:cs="Arial"/>
          <w:sz w:val="16"/>
          <w:szCs w:val="16"/>
        </w:rPr>
        <w:t xml:space="preserve">: </w:t>
      </w:r>
      <w:r w:rsidR="005B125D">
        <w:rPr>
          <w:rStyle w:val="Hyperlink"/>
          <w:rFonts w:ascii="Arial" w:hAnsi="Arial" w:cs="Arial"/>
          <w:sz w:val="16"/>
          <w:szCs w:val="16"/>
        </w:rPr>
        <w:t>orders@nexgo.us</w:t>
      </w:r>
      <w:r w:rsidRPr="0000624A">
        <w:rPr>
          <w:rStyle w:val="PageNumber"/>
          <w:rFonts w:ascii="Arial" w:hAnsi="Arial" w:cs="Arial"/>
          <w:sz w:val="16"/>
          <w:szCs w:val="16"/>
        </w:rPr>
        <w:t xml:space="preserve">  </w:t>
      </w:r>
      <w:r w:rsidR="00B12CE5">
        <w:rPr>
          <w:rStyle w:val="PageNumber"/>
          <w:rFonts w:ascii="Arial" w:hAnsi="Arial" w:cs="Arial"/>
          <w:sz w:val="16"/>
          <w:szCs w:val="16"/>
        </w:rPr>
        <w:t xml:space="preserve"> </w:t>
      </w:r>
      <w:r w:rsidRPr="0000624A">
        <w:rPr>
          <w:rStyle w:val="PageNumber"/>
          <w:rFonts w:ascii="Arial" w:hAnsi="Arial" w:cs="Arial"/>
          <w:sz w:val="16"/>
          <w:szCs w:val="16"/>
        </w:rPr>
        <w:t>Toll Free: 866.</w:t>
      </w:r>
      <w:r w:rsidR="0057331C" w:rsidRPr="0000624A">
        <w:rPr>
          <w:rStyle w:val="PageNumber"/>
          <w:rFonts w:ascii="Arial" w:hAnsi="Arial" w:cs="Arial"/>
          <w:sz w:val="16"/>
          <w:szCs w:val="16"/>
        </w:rPr>
        <w:t>392.8326</w:t>
      </w:r>
    </w:p>
    <w:sectPr w:rsidR="0057331C" w:rsidRPr="0000624A" w:rsidSect="00ED671F">
      <w:headerReference w:type="default" r:id="rId8"/>
      <w:footerReference w:type="default" r:id="rId9"/>
      <w:pgSz w:w="12240" w:h="15840" w:code="1"/>
      <w:pgMar w:top="979" w:right="1440" w:bottom="576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95B2" w14:textId="77777777" w:rsidR="002B3EDF" w:rsidRDefault="002B3EDF">
      <w:r>
        <w:separator/>
      </w:r>
    </w:p>
  </w:endnote>
  <w:endnote w:type="continuationSeparator" w:id="0">
    <w:p w14:paraId="5D25564D" w14:textId="77777777" w:rsidR="002B3EDF" w:rsidRDefault="002B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A816" w14:textId="77777777" w:rsidR="005D1300" w:rsidRDefault="005D1300" w:rsidP="0057331C">
    <w:pPr>
      <w:pStyle w:val="Footer"/>
      <w:pBdr>
        <w:top w:val="single" w:sz="2" w:space="0" w:color="auto"/>
      </w:pBdr>
      <w:tabs>
        <w:tab w:val="clear" w:pos="8640"/>
        <w:tab w:val="left" w:pos="4320"/>
        <w:tab w:val="left" w:pos="7440"/>
        <w:tab w:val="right" w:pos="9990"/>
      </w:tabs>
      <w:spacing w:after="120"/>
      <w:ind w:left="-720" w:right="-630"/>
      <w:jc w:val="center"/>
      <w:rPr>
        <w:rFonts w:ascii="Arial" w:hAnsi="Arial"/>
        <w:color w:val="000000"/>
        <w:sz w:val="2"/>
      </w:rPr>
    </w:pPr>
  </w:p>
  <w:p w14:paraId="14F63627" w14:textId="6A10C37D" w:rsidR="005D1300" w:rsidRPr="0057331C" w:rsidRDefault="0031413C" w:rsidP="0082306D">
    <w:pPr>
      <w:pStyle w:val="Footer"/>
      <w:pBdr>
        <w:top w:val="single" w:sz="2" w:space="0" w:color="auto"/>
      </w:pBdr>
      <w:tabs>
        <w:tab w:val="clear" w:pos="8640"/>
        <w:tab w:val="left" w:pos="4320"/>
        <w:tab w:val="left" w:pos="7440"/>
        <w:tab w:val="right" w:pos="9990"/>
      </w:tabs>
      <w:spacing w:after="120"/>
      <w:ind w:left="-720" w:right="-630"/>
      <w:jc w:val="center"/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© 20</w:t>
    </w:r>
    <w:r w:rsidR="00B34D1B">
      <w:rPr>
        <w:rFonts w:ascii="Arial" w:hAnsi="Arial"/>
        <w:color w:val="000000"/>
        <w:sz w:val="16"/>
      </w:rPr>
      <w:t>22</w:t>
    </w:r>
    <w:r w:rsidR="005D1300">
      <w:rPr>
        <w:rFonts w:ascii="Arial" w:hAnsi="Arial"/>
        <w:color w:val="000000"/>
        <w:sz w:val="16"/>
      </w:rPr>
      <w:t xml:space="preserve"> </w:t>
    </w:r>
    <w:r w:rsidR="005B125D">
      <w:rPr>
        <w:rStyle w:val="PageNumber"/>
        <w:rFonts w:ascii="Arial" w:hAnsi="Arial"/>
        <w:color w:val="000000"/>
        <w:sz w:val="16"/>
      </w:rPr>
      <w:t>Nexgo</w:t>
    </w:r>
    <w:r w:rsidR="005D1300">
      <w:rPr>
        <w:rStyle w:val="PageNumber"/>
        <w:rFonts w:ascii="Arial" w:hAnsi="Arial"/>
        <w:color w:val="000000"/>
        <w:sz w:val="16"/>
      </w:rPr>
      <w:t xml:space="preserve">, Inc.    </w:t>
    </w:r>
    <w:r w:rsidR="005D1300">
      <w:rPr>
        <w:rStyle w:val="PageNumber"/>
        <w:rFonts w:ascii="Arial" w:hAnsi="Arial"/>
        <w:color w:val="000000"/>
        <w:sz w:val="16"/>
      </w:rPr>
      <w:tab/>
      <w:t xml:space="preserve">Page </w:t>
    </w:r>
    <w:r w:rsidR="005D1300">
      <w:rPr>
        <w:rStyle w:val="PageNumber"/>
        <w:rFonts w:ascii="Arial" w:hAnsi="Arial"/>
        <w:color w:val="000000"/>
        <w:sz w:val="16"/>
      </w:rPr>
      <w:fldChar w:fldCharType="begin"/>
    </w:r>
    <w:r w:rsidR="005D1300">
      <w:rPr>
        <w:rStyle w:val="PageNumber"/>
        <w:rFonts w:ascii="Arial" w:hAnsi="Arial"/>
        <w:color w:val="000000"/>
        <w:sz w:val="16"/>
      </w:rPr>
      <w:instrText xml:space="preserve"> PAGE </w:instrText>
    </w:r>
    <w:r w:rsidR="005D1300">
      <w:rPr>
        <w:rStyle w:val="PageNumber"/>
        <w:rFonts w:ascii="Arial" w:hAnsi="Arial"/>
        <w:color w:val="000000"/>
        <w:sz w:val="16"/>
      </w:rPr>
      <w:fldChar w:fldCharType="separate"/>
    </w:r>
    <w:r w:rsidR="004F1F13">
      <w:rPr>
        <w:rStyle w:val="PageNumber"/>
        <w:rFonts w:ascii="Arial" w:hAnsi="Arial"/>
        <w:noProof/>
        <w:color w:val="000000"/>
        <w:sz w:val="16"/>
      </w:rPr>
      <w:t>1</w:t>
    </w:r>
    <w:r w:rsidR="005D1300">
      <w:rPr>
        <w:rStyle w:val="PageNumber"/>
        <w:rFonts w:ascii="Arial" w:hAnsi="Arial"/>
        <w:color w:val="000000"/>
        <w:sz w:val="16"/>
      </w:rPr>
      <w:fldChar w:fldCharType="end"/>
    </w:r>
    <w:r w:rsidR="005D1300">
      <w:rPr>
        <w:rStyle w:val="PageNumber"/>
        <w:rFonts w:ascii="Arial" w:hAnsi="Arial"/>
        <w:color w:val="000000"/>
        <w:sz w:val="16"/>
      </w:rPr>
      <w:t xml:space="preserve"> of </w:t>
    </w:r>
    <w:r w:rsidR="005D1300">
      <w:rPr>
        <w:rStyle w:val="PageNumber"/>
        <w:rFonts w:ascii="Arial" w:hAnsi="Arial"/>
        <w:color w:val="000000"/>
        <w:sz w:val="16"/>
      </w:rPr>
      <w:fldChar w:fldCharType="begin"/>
    </w:r>
    <w:r w:rsidR="005D1300">
      <w:rPr>
        <w:rStyle w:val="PageNumber"/>
        <w:rFonts w:ascii="Arial" w:hAnsi="Arial"/>
        <w:color w:val="000000"/>
        <w:sz w:val="16"/>
      </w:rPr>
      <w:instrText xml:space="preserve"> NUMPAGES </w:instrText>
    </w:r>
    <w:r w:rsidR="005D1300">
      <w:rPr>
        <w:rStyle w:val="PageNumber"/>
        <w:rFonts w:ascii="Arial" w:hAnsi="Arial"/>
        <w:color w:val="000000"/>
        <w:sz w:val="16"/>
      </w:rPr>
      <w:fldChar w:fldCharType="separate"/>
    </w:r>
    <w:r w:rsidR="004F1F13">
      <w:rPr>
        <w:rStyle w:val="PageNumber"/>
        <w:rFonts w:ascii="Arial" w:hAnsi="Arial"/>
        <w:noProof/>
        <w:color w:val="000000"/>
        <w:sz w:val="16"/>
      </w:rPr>
      <w:t>1</w:t>
    </w:r>
    <w:r w:rsidR="005D1300">
      <w:rPr>
        <w:rStyle w:val="PageNumber"/>
        <w:rFonts w:ascii="Arial" w:hAnsi="Arial"/>
        <w:color w:val="000000"/>
        <w:sz w:val="16"/>
      </w:rPr>
      <w:fldChar w:fldCharType="end"/>
    </w:r>
    <w:r w:rsidR="005B125D">
      <w:rPr>
        <w:rStyle w:val="PageNumber"/>
        <w:rFonts w:ascii="Arial" w:hAnsi="Arial"/>
        <w:color w:val="000000"/>
        <w:sz w:val="16"/>
      </w:rPr>
      <w:tab/>
    </w:r>
    <w:r w:rsidR="005B125D">
      <w:rPr>
        <w:rStyle w:val="PageNumber"/>
        <w:rFonts w:ascii="Arial" w:hAnsi="Arial"/>
        <w:color w:val="000000"/>
        <w:sz w:val="16"/>
      </w:rPr>
      <w:tab/>
      <w:t xml:space="preserve">Rev. </w:t>
    </w:r>
    <w:r w:rsidR="0082306D">
      <w:rPr>
        <w:rStyle w:val="PageNumber"/>
        <w:rFonts w:ascii="Arial" w:hAnsi="Arial"/>
        <w:color w:val="000000"/>
        <w:sz w:val="16"/>
      </w:rPr>
      <w:t>9</w:t>
    </w:r>
    <w:r>
      <w:rPr>
        <w:rStyle w:val="PageNumber"/>
        <w:rFonts w:ascii="Arial" w:hAnsi="Arial"/>
        <w:color w:val="000000"/>
        <w:sz w:val="16"/>
      </w:rPr>
      <w:t>/0</w:t>
    </w:r>
    <w:r w:rsidR="0082306D">
      <w:rPr>
        <w:rStyle w:val="PageNumber"/>
        <w:rFonts w:ascii="Arial" w:hAnsi="Arial"/>
        <w:color w:val="000000"/>
        <w:sz w:val="16"/>
      </w:rPr>
      <w:t>8</w:t>
    </w:r>
    <w:r w:rsidR="00B34D1B">
      <w:rPr>
        <w:rStyle w:val="PageNumber"/>
        <w:rFonts w:ascii="Arial" w:hAnsi="Arial"/>
        <w:color w:val="000000"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D55A" w14:textId="77777777" w:rsidR="002B3EDF" w:rsidRDefault="002B3EDF">
      <w:r>
        <w:separator/>
      </w:r>
    </w:p>
  </w:footnote>
  <w:footnote w:type="continuationSeparator" w:id="0">
    <w:p w14:paraId="1BE27F61" w14:textId="77777777" w:rsidR="002B3EDF" w:rsidRDefault="002B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181E" w14:textId="61B52C0B" w:rsidR="005D1300" w:rsidRDefault="005B125D" w:rsidP="0043665E">
    <w:pPr>
      <w:pStyle w:val="Header"/>
      <w:spacing w:after="40"/>
      <w:ind w:left="-720" w:right="-806"/>
    </w:pPr>
    <w:r w:rsidRPr="005B125D">
      <w:rPr>
        <w:noProof/>
      </w:rPr>
      <w:drawing>
        <wp:inline distT="0" distB="0" distL="0" distR="0" wp14:anchorId="00A12E19" wp14:editId="37303D84">
          <wp:extent cx="1828800" cy="420624"/>
          <wp:effectExtent l="0" t="0" r="0" b="0"/>
          <wp:docPr id="1" name="Picture 1" descr="C:\Users\bschmidt\Desktop\Additional Folders\Corporate\Logos\Nexgo\Nexgo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chmidt\Desktop\Additional Folders\Corporate\Logos\Nexgo\Nexgo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B1CCC" w14:textId="77777777" w:rsidR="005D1300" w:rsidRDefault="005D1300" w:rsidP="0090578E">
    <w:pPr>
      <w:pStyle w:val="Header"/>
      <w:pBdr>
        <w:top w:val="single" w:sz="12" w:space="1" w:color="auto"/>
      </w:pBdr>
      <w:ind w:left="-720" w:right="-72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Wireless Activation Form </w:t>
    </w:r>
  </w:p>
  <w:p w14:paraId="7EACBF82" w14:textId="77777777" w:rsidR="005D1300" w:rsidRPr="0090578E" w:rsidRDefault="005D1300" w:rsidP="0090578E">
    <w:pPr>
      <w:pStyle w:val="Header"/>
      <w:pBdr>
        <w:top w:val="single" w:sz="12" w:space="1" w:color="auto"/>
      </w:pBdr>
      <w:ind w:left="-720" w:right="-720"/>
      <w:rPr>
        <w:rFonts w:ascii="Arial" w:hAnsi="Arial" w:cs="Arial"/>
        <w:b/>
        <w:sz w:val="32"/>
        <w:szCs w:val="32"/>
      </w:rPr>
    </w:pPr>
  </w:p>
  <w:p w14:paraId="54E74324" w14:textId="77777777" w:rsidR="009C2A59" w:rsidRDefault="009C2A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DE6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4A27"/>
    <w:multiLevelType w:val="hybridMultilevel"/>
    <w:tmpl w:val="E1066660"/>
    <w:lvl w:ilvl="0" w:tplc="98163246">
      <w:start w:val="1"/>
      <w:numFmt w:val="bullet"/>
      <w:lvlText w:val="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7A2"/>
    <w:multiLevelType w:val="multilevel"/>
    <w:tmpl w:val="57B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65654"/>
    <w:multiLevelType w:val="hybridMultilevel"/>
    <w:tmpl w:val="57B4E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4579D"/>
    <w:multiLevelType w:val="hybridMultilevel"/>
    <w:tmpl w:val="F85A402A"/>
    <w:lvl w:ilvl="0" w:tplc="09F2D10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5548">
    <w:abstractNumId w:val="3"/>
  </w:num>
  <w:num w:numId="2" w16cid:durableId="1307902262">
    <w:abstractNumId w:val="2"/>
  </w:num>
  <w:num w:numId="3" w16cid:durableId="1348410592">
    <w:abstractNumId w:val="1"/>
  </w:num>
  <w:num w:numId="4" w16cid:durableId="1967423132">
    <w:abstractNumId w:val="0"/>
  </w:num>
  <w:num w:numId="5" w16cid:durableId="15488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TVfCs72SFjZ25aGNFIMPhS6F2kNEqKX9cV/WVE613gc9gW4ZGKCT67+AQCYAuGb0WC72H0uS9xUVYQ4SEP+2g==" w:salt="Kmnuw8U+/fGbEo1POZrN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59"/>
    <w:rsid w:val="0000624A"/>
    <w:rsid w:val="0000695C"/>
    <w:rsid w:val="00036886"/>
    <w:rsid w:val="0004072E"/>
    <w:rsid w:val="0004472A"/>
    <w:rsid w:val="00045D7E"/>
    <w:rsid w:val="0005481A"/>
    <w:rsid w:val="00071791"/>
    <w:rsid w:val="000755AB"/>
    <w:rsid w:val="0008012D"/>
    <w:rsid w:val="000853E3"/>
    <w:rsid w:val="00093193"/>
    <w:rsid w:val="00094DA7"/>
    <w:rsid w:val="000A190A"/>
    <w:rsid w:val="000A5B91"/>
    <w:rsid w:val="000B13C1"/>
    <w:rsid w:val="000B2BDB"/>
    <w:rsid w:val="000C3D07"/>
    <w:rsid w:val="000D2324"/>
    <w:rsid w:val="000E09A5"/>
    <w:rsid w:val="000E5652"/>
    <w:rsid w:val="000F4965"/>
    <w:rsid w:val="00113AF5"/>
    <w:rsid w:val="001144E4"/>
    <w:rsid w:val="00125F2E"/>
    <w:rsid w:val="00130D80"/>
    <w:rsid w:val="001351AF"/>
    <w:rsid w:val="001372FC"/>
    <w:rsid w:val="00154B3E"/>
    <w:rsid w:val="001915AA"/>
    <w:rsid w:val="001B508E"/>
    <w:rsid w:val="001B6275"/>
    <w:rsid w:val="001B6B6E"/>
    <w:rsid w:val="001C055B"/>
    <w:rsid w:val="001D28C8"/>
    <w:rsid w:val="001F37B8"/>
    <w:rsid w:val="001F45EB"/>
    <w:rsid w:val="001F524D"/>
    <w:rsid w:val="001F748D"/>
    <w:rsid w:val="00210475"/>
    <w:rsid w:val="00235FAB"/>
    <w:rsid w:val="002414BD"/>
    <w:rsid w:val="00254389"/>
    <w:rsid w:val="0025535C"/>
    <w:rsid w:val="002569F7"/>
    <w:rsid w:val="002814D5"/>
    <w:rsid w:val="00291D7A"/>
    <w:rsid w:val="002937DF"/>
    <w:rsid w:val="002959DA"/>
    <w:rsid w:val="002B3EDF"/>
    <w:rsid w:val="002C4847"/>
    <w:rsid w:val="002D37C8"/>
    <w:rsid w:val="002E12E6"/>
    <w:rsid w:val="002E26EE"/>
    <w:rsid w:val="00303EF8"/>
    <w:rsid w:val="003057A2"/>
    <w:rsid w:val="00305BBC"/>
    <w:rsid w:val="00305EE7"/>
    <w:rsid w:val="0031413C"/>
    <w:rsid w:val="00317F2C"/>
    <w:rsid w:val="00324D27"/>
    <w:rsid w:val="00335355"/>
    <w:rsid w:val="003440DB"/>
    <w:rsid w:val="00375195"/>
    <w:rsid w:val="003855E3"/>
    <w:rsid w:val="00391916"/>
    <w:rsid w:val="00396978"/>
    <w:rsid w:val="003A13F9"/>
    <w:rsid w:val="003A6CA9"/>
    <w:rsid w:val="003B62A5"/>
    <w:rsid w:val="003C1312"/>
    <w:rsid w:val="003C288C"/>
    <w:rsid w:val="003C3B4A"/>
    <w:rsid w:val="003C6362"/>
    <w:rsid w:val="003E2301"/>
    <w:rsid w:val="003E4FA0"/>
    <w:rsid w:val="00402C16"/>
    <w:rsid w:val="0043665E"/>
    <w:rsid w:val="00442FFA"/>
    <w:rsid w:val="004443B1"/>
    <w:rsid w:val="00447CC7"/>
    <w:rsid w:val="00454FE9"/>
    <w:rsid w:val="004550F5"/>
    <w:rsid w:val="004758F0"/>
    <w:rsid w:val="004A3C9F"/>
    <w:rsid w:val="004A657A"/>
    <w:rsid w:val="004E7C79"/>
    <w:rsid w:val="004F1F13"/>
    <w:rsid w:val="004F294A"/>
    <w:rsid w:val="004F2A8A"/>
    <w:rsid w:val="004F3985"/>
    <w:rsid w:val="004F5C8B"/>
    <w:rsid w:val="00500C30"/>
    <w:rsid w:val="00510D45"/>
    <w:rsid w:val="005265AF"/>
    <w:rsid w:val="00552EB5"/>
    <w:rsid w:val="00555D24"/>
    <w:rsid w:val="00563CD1"/>
    <w:rsid w:val="0057331C"/>
    <w:rsid w:val="00580FEE"/>
    <w:rsid w:val="005937BB"/>
    <w:rsid w:val="005A22D4"/>
    <w:rsid w:val="005A757D"/>
    <w:rsid w:val="005B032A"/>
    <w:rsid w:val="005B125D"/>
    <w:rsid w:val="005C4779"/>
    <w:rsid w:val="005D1300"/>
    <w:rsid w:val="005D705A"/>
    <w:rsid w:val="005E1EDD"/>
    <w:rsid w:val="00605192"/>
    <w:rsid w:val="00611E59"/>
    <w:rsid w:val="0061732E"/>
    <w:rsid w:val="00621B3F"/>
    <w:rsid w:val="006259E6"/>
    <w:rsid w:val="00636ED5"/>
    <w:rsid w:val="00646F19"/>
    <w:rsid w:val="00653BBD"/>
    <w:rsid w:val="006557A8"/>
    <w:rsid w:val="00655E24"/>
    <w:rsid w:val="00664AE5"/>
    <w:rsid w:val="00691D4B"/>
    <w:rsid w:val="00695B83"/>
    <w:rsid w:val="006A2C84"/>
    <w:rsid w:val="006A6113"/>
    <w:rsid w:val="006B4DDF"/>
    <w:rsid w:val="006B5AA9"/>
    <w:rsid w:val="006B5BA5"/>
    <w:rsid w:val="006D6E9E"/>
    <w:rsid w:val="006E337B"/>
    <w:rsid w:val="006F2DE3"/>
    <w:rsid w:val="00716DB0"/>
    <w:rsid w:val="0072405D"/>
    <w:rsid w:val="00734C96"/>
    <w:rsid w:val="007376AC"/>
    <w:rsid w:val="00743D81"/>
    <w:rsid w:val="007461BE"/>
    <w:rsid w:val="007530CA"/>
    <w:rsid w:val="00794CCB"/>
    <w:rsid w:val="007A0DD7"/>
    <w:rsid w:val="007B715A"/>
    <w:rsid w:val="007D61FB"/>
    <w:rsid w:val="007F3238"/>
    <w:rsid w:val="00804C4D"/>
    <w:rsid w:val="0082306D"/>
    <w:rsid w:val="0082533A"/>
    <w:rsid w:val="0084208C"/>
    <w:rsid w:val="00845C25"/>
    <w:rsid w:val="00882945"/>
    <w:rsid w:val="00885C24"/>
    <w:rsid w:val="008D0BB3"/>
    <w:rsid w:val="008D7672"/>
    <w:rsid w:val="008F6B07"/>
    <w:rsid w:val="0090578E"/>
    <w:rsid w:val="00913C2E"/>
    <w:rsid w:val="00925C87"/>
    <w:rsid w:val="00925DBF"/>
    <w:rsid w:val="00933EE7"/>
    <w:rsid w:val="009506E5"/>
    <w:rsid w:val="009522ED"/>
    <w:rsid w:val="00962F65"/>
    <w:rsid w:val="00963438"/>
    <w:rsid w:val="009672CB"/>
    <w:rsid w:val="00980C4E"/>
    <w:rsid w:val="00990462"/>
    <w:rsid w:val="009B5465"/>
    <w:rsid w:val="009C2A59"/>
    <w:rsid w:val="009D0CF4"/>
    <w:rsid w:val="009D7880"/>
    <w:rsid w:val="009E3AC1"/>
    <w:rsid w:val="009F2CA0"/>
    <w:rsid w:val="00A05993"/>
    <w:rsid w:val="00A135FC"/>
    <w:rsid w:val="00A13825"/>
    <w:rsid w:val="00A43C28"/>
    <w:rsid w:val="00A63D6D"/>
    <w:rsid w:val="00A647EC"/>
    <w:rsid w:val="00A650D3"/>
    <w:rsid w:val="00A72B13"/>
    <w:rsid w:val="00A842EB"/>
    <w:rsid w:val="00AA12EA"/>
    <w:rsid w:val="00AC4867"/>
    <w:rsid w:val="00AD0B13"/>
    <w:rsid w:val="00AE58BA"/>
    <w:rsid w:val="00AE6349"/>
    <w:rsid w:val="00AE6D4D"/>
    <w:rsid w:val="00AF4F32"/>
    <w:rsid w:val="00AF6BFA"/>
    <w:rsid w:val="00B074AB"/>
    <w:rsid w:val="00B12CE5"/>
    <w:rsid w:val="00B34C46"/>
    <w:rsid w:val="00B34D1B"/>
    <w:rsid w:val="00B47BD1"/>
    <w:rsid w:val="00B511A5"/>
    <w:rsid w:val="00B61451"/>
    <w:rsid w:val="00B642E2"/>
    <w:rsid w:val="00B74292"/>
    <w:rsid w:val="00B761FD"/>
    <w:rsid w:val="00B83774"/>
    <w:rsid w:val="00B91E2B"/>
    <w:rsid w:val="00BA47EF"/>
    <w:rsid w:val="00BC5121"/>
    <w:rsid w:val="00BD1BD8"/>
    <w:rsid w:val="00BD2234"/>
    <w:rsid w:val="00BD305E"/>
    <w:rsid w:val="00BE4A22"/>
    <w:rsid w:val="00BE4B78"/>
    <w:rsid w:val="00BF7B7F"/>
    <w:rsid w:val="00C16189"/>
    <w:rsid w:val="00C24919"/>
    <w:rsid w:val="00C54996"/>
    <w:rsid w:val="00C60B57"/>
    <w:rsid w:val="00C672BF"/>
    <w:rsid w:val="00C673D8"/>
    <w:rsid w:val="00C87457"/>
    <w:rsid w:val="00C91DA0"/>
    <w:rsid w:val="00CD4706"/>
    <w:rsid w:val="00CD4AB4"/>
    <w:rsid w:val="00CE1398"/>
    <w:rsid w:val="00CF10A5"/>
    <w:rsid w:val="00D003CA"/>
    <w:rsid w:val="00D03ADC"/>
    <w:rsid w:val="00D12AE5"/>
    <w:rsid w:val="00D14AA1"/>
    <w:rsid w:val="00D17C86"/>
    <w:rsid w:val="00D55577"/>
    <w:rsid w:val="00D60721"/>
    <w:rsid w:val="00D76401"/>
    <w:rsid w:val="00D827C2"/>
    <w:rsid w:val="00D92131"/>
    <w:rsid w:val="00D93ABF"/>
    <w:rsid w:val="00DA4D33"/>
    <w:rsid w:val="00DD55AB"/>
    <w:rsid w:val="00DF5560"/>
    <w:rsid w:val="00E045AD"/>
    <w:rsid w:val="00E16338"/>
    <w:rsid w:val="00E21AF8"/>
    <w:rsid w:val="00E22FAD"/>
    <w:rsid w:val="00E25E87"/>
    <w:rsid w:val="00E2655D"/>
    <w:rsid w:val="00E33357"/>
    <w:rsid w:val="00E4040A"/>
    <w:rsid w:val="00E4046A"/>
    <w:rsid w:val="00E40D4B"/>
    <w:rsid w:val="00E71AEC"/>
    <w:rsid w:val="00E75868"/>
    <w:rsid w:val="00E918D9"/>
    <w:rsid w:val="00E947E4"/>
    <w:rsid w:val="00E94D7F"/>
    <w:rsid w:val="00E9714E"/>
    <w:rsid w:val="00E97D64"/>
    <w:rsid w:val="00EB6465"/>
    <w:rsid w:val="00EC107E"/>
    <w:rsid w:val="00EC2F59"/>
    <w:rsid w:val="00EC5093"/>
    <w:rsid w:val="00EC71EC"/>
    <w:rsid w:val="00ED4C43"/>
    <w:rsid w:val="00ED4D48"/>
    <w:rsid w:val="00ED4F9E"/>
    <w:rsid w:val="00ED671F"/>
    <w:rsid w:val="00EE3DBD"/>
    <w:rsid w:val="00EF1E0B"/>
    <w:rsid w:val="00F0078E"/>
    <w:rsid w:val="00F05C1B"/>
    <w:rsid w:val="00F2521C"/>
    <w:rsid w:val="00F34EFC"/>
    <w:rsid w:val="00F37B11"/>
    <w:rsid w:val="00F42816"/>
    <w:rsid w:val="00F43640"/>
    <w:rsid w:val="00F53BE7"/>
    <w:rsid w:val="00F65801"/>
    <w:rsid w:val="00F7402D"/>
    <w:rsid w:val="00F919F9"/>
    <w:rsid w:val="00FA7B58"/>
    <w:rsid w:val="00FD5BD4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2E331"/>
  <w15:docId w15:val="{7384D153-0F77-46DD-A80D-4A2FDFE6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27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E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E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E59"/>
  </w:style>
  <w:style w:type="table" w:styleId="TableGrid">
    <w:name w:val="Table Grid"/>
    <w:basedOn w:val="TableNormal"/>
    <w:rsid w:val="00D003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03CA"/>
    <w:rPr>
      <w:color w:val="0000FF"/>
      <w:u w:val="single"/>
    </w:rPr>
  </w:style>
  <w:style w:type="paragraph" w:styleId="BalloonText">
    <w:name w:val="Balloon Text"/>
    <w:basedOn w:val="Normal"/>
    <w:semiHidden/>
    <w:rsid w:val="00DA4D3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4040A"/>
    <w:rPr>
      <w:color w:val="800080"/>
      <w:u w:val="single"/>
    </w:rPr>
  </w:style>
  <w:style w:type="paragraph" w:styleId="Title">
    <w:name w:val="Title"/>
    <w:next w:val="Normal"/>
    <w:link w:val="TitleChar"/>
    <w:qFormat/>
    <w:rsid w:val="00962F65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 UltraLight" w:eastAsia="Arial Unicode MS" w:hAnsi="Arial Unicode MS" w:cs="Arial Unicode MS"/>
      <w:color w:val="000000"/>
      <w:spacing w:val="16"/>
      <w:sz w:val="56"/>
      <w:szCs w:val="56"/>
      <w:bdr w:val="nil"/>
    </w:rPr>
  </w:style>
  <w:style w:type="character" w:customStyle="1" w:styleId="TitleChar">
    <w:name w:val="Title Char"/>
    <w:basedOn w:val="DefaultParagraphFont"/>
    <w:link w:val="Title"/>
    <w:rsid w:val="00962F65"/>
    <w:rPr>
      <w:rFonts w:ascii="Helvetica Neue UltraLight" w:eastAsia="Arial Unicode MS" w:hAnsi="Arial Unicode MS" w:cs="Arial Unicode MS"/>
      <w:color w:val="000000"/>
      <w:spacing w:val="16"/>
      <w:sz w:val="56"/>
      <w:szCs w:val="5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D02E-C571-401D-BB35-73E38CE2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BILL TO:  0 MERCHANT DIRECT 0 ISO/AGENT</vt:lpstr>
    </vt:vector>
  </TitlesOfParts>
  <Company>Exadigm</Company>
  <LinksUpToDate>false</LinksUpToDate>
  <CharactersWithSpaces>3393</CharactersWithSpaces>
  <SharedDoc>false</SharedDoc>
  <HLinks>
    <vt:vector size="12" baseType="variant">
      <vt:variant>
        <vt:i4>6357024</vt:i4>
      </vt:variant>
      <vt:variant>
        <vt:i4>112</vt:i4>
      </vt:variant>
      <vt:variant>
        <vt:i4>0</vt:i4>
      </vt:variant>
      <vt:variant>
        <vt:i4>5</vt:i4>
      </vt:variant>
      <vt:variant>
        <vt:lpwstr>mailto:orders@exadigm.com</vt:lpwstr>
      </vt:variant>
      <vt:variant>
        <vt:lpwstr/>
      </vt:variant>
      <vt:variant>
        <vt:i4>6029394</vt:i4>
      </vt:variant>
      <vt:variant>
        <vt:i4>29964</vt:i4>
      </vt:variant>
      <vt:variant>
        <vt:i4>1025</vt:i4>
      </vt:variant>
      <vt:variant>
        <vt:i4>1</vt:i4>
      </vt:variant>
      <vt:variant>
        <vt:lpwstr>Color no tag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BILL TO:  0 MERCHANT DIRECT 0 ISO/AGENT</dc:title>
  <dc:subject/>
  <dc:creator>Exateam</dc:creator>
  <cp:keywords/>
  <dc:description/>
  <cp:lastModifiedBy>Bryan Schmidt</cp:lastModifiedBy>
  <cp:revision>4</cp:revision>
  <cp:lastPrinted>2016-11-04T23:32:00Z</cp:lastPrinted>
  <dcterms:created xsi:type="dcterms:W3CDTF">2022-08-03T17:24:00Z</dcterms:created>
  <dcterms:modified xsi:type="dcterms:W3CDTF">2022-08-05T14:32:00Z</dcterms:modified>
</cp:coreProperties>
</file>